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5C28" w:rsidRPr="00605C28" w:rsidRDefault="00605C28" w:rsidP="00605C28">
      <w:pPr>
        <w:spacing w:before="161" w:after="225"/>
        <w:outlineLvl w:val="0"/>
        <w:rPr>
          <w:rFonts w:ascii="Arial" w:hAnsi="Arial" w:cs="Arial"/>
          <w:color w:val="A11C20"/>
          <w:kern w:val="36"/>
          <w:sz w:val="46"/>
          <w:szCs w:val="46"/>
        </w:rPr>
      </w:pPr>
      <w:r w:rsidRPr="00605C28">
        <w:rPr>
          <w:rFonts w:ascii="Arial" w:hAnsi="Arial" w:cs="Arial"/>
          <w:color w:val="A11C20"/>
          <w:kern w:val="36"/>
          <w:sz w:val="46"/>
          <w:szCs w:val="46"/>
        </w:rPr>
        <w:t>Horticulture All Around You</w:t>
      </w:r>
    </w:p>
    <w:p w:rsidR="00605C28" w:rsidRDefault="00605C28" w:rsidP="00605C28">
      <w:pPr>
        <w:rPr>
          <w:rFonts w:ascii="Arial" w:hAnsi="Arial" w:cs="Arial"/>
          <w:color w:val="333333"/>
        </w:rPr>
      </w:pPr>
      <w:r>
        <w:rPr>
          <w:rFonts w:ascii="Arial" w:hAnsi="Arial" w:cs="Arial"/>
          <w:color w:val="333333"/>
        </w:rPr>
        <w:t>TAKE A PICTURE OF BEFORE AND AFTER RESULTS AND ATTACH THEM TO THE DOCUMENT</w:t>
      </w:r>
    </w:p>
    <w:p w:rsidR="00605C28" w:rsidRDefault="00605C28" w:rsidP="00605C28">
      <w:pPr>
        <w:rPr>
          <w:rFonts w:ascii="Arial" w:hAnsi="Arial" w:cs="Arial"/>
          <w:color w:val="333333"/>
        </w:rPr>
      </w:pPr>
    </w:p>
    <w:p w:rsidR="00605C28" w:rsidRDefault="00605C28" w:rsidP="00605C28">
      <w:pPr>
        <w:rPr>
          <w:rFonts w:ascii="Arial" w:hAnsi="Arial" w:cs="Arial"/>
          <w:color w:val="333333"/>
        </w:rPr>
      </w:pPr>
      <w:r>
        <w:rPr>
          <w:rFonts w:ascii="Arial" w:hAnsi="Arial" w:cs="Arial"/>
          <w:color w:val="333333"/>
        </w:rPr>
        <w:t>YOU DON’T HAVE TO USE THESE EXACT SEEDS BUT WHICHEVER TWO DIFFERENT SEEDS THAT YOU FIND YOU HAVE TO LIST IT</w:t>
      </w:r>
    </w:p>
    <w:p w:rsidR="00605C28" w:rsidRDefault="00605C28" w:rsidP="00605C28">
      <w:pPr>
        <w:rPr>
          <w:rFonts w:ascii="Arial" w:hAnsi="Arial" w:cs="Arial"/>
          <w:color w:val="333333"/>
        </w:rPr>
      </w:pPr>
    </w:p>
    <w:p w:rsidR="00605C28" w:rsidRPr="00605C28" w:rsidRDefault="00605C28" w:rsidP="00605C28">
      <w:pPr>
        <w:rPr>
          <w:rFonts w:ascii="Arial" w:hAnsi="Arial" w:cs="Arial"/>
          <w:color w:val="333333"/>
        </w:rPr>
      </w:pPr>
      <w:r w:rsidRPr="00605C28">
        <w:rPr>
          <w:rFonts w:ascii="Arial" w:hAnsi="Arial" w:cs="Arial"/>
          <w:color w:val="333333"/>
        </w:rPr>
        <w:t>You can do your own experiment on seed propagation techniques. An effective technique to improve seed germination of some plant species is manual seed scarification. Seed scarification is any process of breaking, scratching, mechanically altering, or softening the seed covering to make them permeable to water and gases. Two species notorious for seed coat dormancy are common honey locust (</w:t>
      </w:r>
      <w:r w:rsidRPr="00605C28">
        <w:rPr>
          <w:rFonts w:ascii="Arial" w:hAnsi="Arial" w:cs="Arial"/>
          <w:i/>
          <w:iCs/>
          <w:color w:val="333333"/>
        </w:rPr>
        <w:t xml:space="preserve">Gleditsia </w:t>
      </w:r>
      <w:proofErr w:type="spellStart"/>
      <w:r w:rsidRPr="00605C28">
        <w:rPr>
          <w:rFonts w:ascii="Arial" w:hAnsi="Arial" w:cs="Arial"/>
          <w:i/>
          <w:iCs/>
          <w:color w:val="333333"/>
        </w:rPr>
        <w:t>triacanthos</w:t>
      </w:r>
      <w:proofErr w:type="spellEnd"/>
      <w:r w:rsidRPr="00605C28">
        <w:rPr>
          <w:rFonts w:ascii="Arial" w:hAnsi="Arial" w:cs="Arial"/>
          <w:color w:val="333333"/>
        </w:rPr>
        <w:t xml:space="preserve">) and Kentucky </w:t>
      </w:r>
      <w:proofErr w:type="spellStart"/>
      <w:r w:rsidRPr="00605C28">
        <w:rPr>
          <w:rFonts w:ascii="Arial" w:hAnsi="Arial" w:cs="Arial"/>
          <w:color w:val="333333"/>
        </w:rPr>
        <w:t>coffeetree</w:t>
      </w:r>
      <w:proofErr w:type="spellEnd"/>
      <w:r w:rsidRPr="00605C28">
        <w:rPr>
          <w:rFonts w:ascii="Arial" w:hAnsi="Arial" w:cs="Arial"/>
          <w:color w:val="333333"/>
        </w:rPr>
        <w:t xml:space="preserve"> (</w:t>
      </w:r>
      <w:proofErr w:type="spellStart"/>
      <w:r w:rsidRPr="00605C28">
        <w:rPr>
          <w:rFonts w:ascii="Arial" w:hAnsi="Arial" w:cs="Arial"/>
          <w:i/>
          <w:iCs/>
          <w:color w:val="333333"/>
        </w:rPr>
        <w:t>Gymnocladus</w:t>
      </w:r>
      <w:proofErr w:type="spellEnd"/>
      <w:r w:rsidRPr="00605C28">
        <w:rPr>
          <w:rFonts w:ascii="Arial" w:hAnsi="Arial" w:cs="Arial"/>
          <w:i/>
          <w:iCs/>
          <w:color w:val="333333"/>
        </w:rPr>
        <w:t xml:space="preserve"> </w:t>
      </w:r>
      <w:proofErr w:type="spellStart"/>
      <w:r w:rsidRPr="00605C28">
        <w:rPr>
          <w:rFonts w:ascii="Arial" w:hAnsi="Arial" w:cs="Arial"/>
          <w:i/>
          <w:iCs/>
          <w:color w:val="333333"/>
        </w:rPr>
        <w:t>dioicus</w:t>
      </w:r>
      <w:proofErr w:type="spellEnd"/>
      <w:r w:rsidRPr="00605C28">
        <w:rPr>
          <w:rFonts w:ascii="Arial" w:hAnsi="Arial" w:cs="Arial"/>
          <w:color w:val="333333"/>
        </w:rPr>
        <w:t xml:space="preserve">). Both are difficult to propagate </w:t>
      </w:r>
      <w:proofErr w:type="spellStart"/>
      <w:r w:rsidRPr="00605C28">
        <w:rPr>
          <w:rFonts w:ascii="Arial" w:hAnsi="Arial" w:cs="Arial"/>
          <w:color w:val="333333"/>
        </w:rPr>
        <w:t>vegetatively</w:t>
      </w:r>
      <w:proofErr w:type="spellEnd"/>
      <w:r w:rsidRPr="00605C28">
        <w:rPr>
          <w:rFonts w:ascii="Arial" w:hAnsi="Arial" w:cs="Arial"/>
          <w:color w:val="333333"/>
        </w:rPr>
        <w:t>, so propagation by seed is the preferred method. But, the seed coat of both species is very hard. Find and collect seed from these species if you can. Collect enough seed to make comparison treatments. Keep one set of seeds intact for a control treatment. For the other set of seeds, use a metal file or emery board to scratch the seeds to open the seed coat. Do this by filing until you can see the white endosperm inside. Simple germination testing procedures are as follows: place the desired amount of seeds in a row on a premoistened paper towel; cover the seeds with another premoistened paper towel; roll up the paper towels into a small tube; use a paper clip to hold the towels in place; place the towel tubes into a container and fill with about ¾–1 inch of clean water and place in a cool, dark place. In one week, check the seeds for germination. Do this by unrolling the towels and counting the number of seeds that have sprouted in each treatment. Which treatment had more seed that germinated?</w:t>
      </w:r>
    </w:p>
    <w:p w:rsidR="001C79B2" w:rsidRDefault="00605C28"/>
    <w:p w:rsidR="00605C28" w:rsidRDefault="00605C28"/>
    <w:p w:rsidR="00605C28" w:rsidRPr="00605C28" w:rsidRDefault="00605C28" w:rsidP="00605C28">
      <w:pPr>
        <w:spacing w:before="161" w:after="225"/>
        <w:outlineLvl w:val="0"/>
        <w:rPr>
          <w:rFonts w:ascii="Arial" w:hAnsi="Arial" w:cs="Arial"/>
          <w:color w:val="A11C20"/>
          <w:kern w:val="36"/>
          <w:sz w:val="46"/>
          <w:szCs w:val="46"/>
        </w:rPr>
      </w:pPr>
      <w:r w:rsidRPr="00605C28">
        <w:rPr>
          <w:rFonts w:ascii="Arial" w:hAnsi="Arial" w:cs="Arial"/>
          <w:color w:val="A11C20"/>
          <w:kern w:val="36"/>
          <w:sz w:val="46"/>
          <w:szCs w:val="46"/>
        </w:rPr>
        <w:t>Horticulture All Around You</w:t>
      </w:r>
    </w:p>
    <w:p w:rsidR="00605C28" w:rsidRPr="00605C28" w:rsidRDefault="00605C28" w:rsidP="00605C28">
      <w:pPr>
        <w:rPr>
          <w:rFonts w:ascii="Arial" w:hAnsi="Arial" w:cs="Arial"/>
          <w:color w:val="333333"/>
        </w:rPr>
      </w:pPr>
      <w:r w:rsidRPr="00605C28">
        <w:rPr>
          <w:rFonts w:ascii="Arial" w:hAnsi="Arial" w:cs="Arial"/>
          <w:color w:val="333333"/>
        </w:rPr>
        <w:t>Visit any garden center, box store (i.e., Menards or Home Depot), or an agricultural cooperative that sells fertilizers and choose two different fertilizer products you find there. Record the following information about each product:</w:t>
      </w:r>
    </w:p>
    <w:p w:rsidR="00605C28" w:rsidRPr="00605C28" w:rsidRDefault="00605C28" w:rsidP="00605C28">
      <w:pPr>
        <w:numPr>
          <w:ilvl w:val="0"/>
          <w:numId w:val="1"/>
        </w:numPr>
        <w:spacing w:before="100" w:beforeAutospacing="1" w:after="100" w:afterAutospacing="1"/>
        <w:ind w:left="600"/>
        <w:rPr>
          <w:rFonts w:ascii="Arial" w:hAnsi="Arial" w:cs="Arial"/>
          <w:color w:val="333333"/>
        </w:rPr>
      </w:pPr>
      <w:r w:rsidRPr="00605C28">
        <w:rPr>
          <w:rFonts w:ascii="Arial" w:hAnsi="Arial" w:cs="Arial"/>
          <w:color w:val="333333"/>
        </w:rPr>
        <w:t>Retail store name</w:t>
      </w:r>
    </w:p>
    <w:p w:rsidR="00605C28" w:rsidRPr="00605C28" w:rsidRDefault="00605C28" w:rsidP="00605C28">
      <w:pPr>
        <w:numPr>
          <w:ilvl w:val="0"/>
          <w:numId w:val="1"/>
        </w:numPr>
        <w:spacing w:before="100" w:beforeAutospacing="1" w:after="100" w:afterAutospacing="1"/>
        <w:ind w:left="600"/>
        <w:rPr>
          <w:rFonts w:ascii="Arial" w:hAnsi="Arial" w:cs="Arial"/>
          <w:color w:val="333333"/>
        </w:rPr>
      </w:pPr>
      <w:r w:rsidRPr="00605C28">
        <w:rPr>
          <w:rFonts w:ascii="Arial" w:hAnsi="Arial" w:cs="Arial"/>
          <w:color w:val="333333"/>
        </w:rPr>
        <w:t>Product brand name</w:t>
      </w:r>
    </w:p>
    <w:p w:rsidR="00605C28" w:rsidRPr="00605C28" w:rsidRDefault="00605C28" w:rsidP="00605C28">
      <w:pPr>
        <w:numPr>
          <w:ilvl w:val="0"/>
          <w:numId w:val="1"/>
        </w:numPr>
        <w:spacing w:before="100" w:beforeAutospacing="1" w:after="100" w:afterAutospacing="1"/>
        <w:ind w:left="600"/>
        <w:rPr>
          <w:rFonts w:ascii="Arial" w:hAnsi="Arial" w:cs="Arial"/>
          <w:color w:val="333333"/>
        </w:rPr>
      </w:pPr>
      <w:r w:rsidRPr="00605C28">
        <w:rPr>
          <w:rFonts w:ascii="Arial" w:hAnsi="Arial" w:cs="Arial"/>
          <w:color w:val="333333"/>
        </w:rPr>
        <w:t>Container or bag size (weight) and price</w:t>
      </w:r>
    </w:p>
    <w:p w:rsidR="00605C28" w:rsidRPr="00605C28" w:rsidRDefault="00605C28" w:rsidP="00605C28">
      <w:pPr>
        <w:numPr>
          <w:ilvl w:val="0"/>
          <w:numId w:val="1"/>
        </w:numPr>
        <w:spacing w:before="100" w:beforeAutospacing="1" w:after="100" w:afterAutospacing="1"/>
        <w:ind w:left="600"/>
        <w:rPr>
          <w:rFonts w:ascii="Arial" w:hAnsi="Arial" w:cs="Arial"/>
          <w:color w:val="333333"/>
        </w:rPr>
      </w:pPr>
      <w:r w:rsidRPr="00605C28">
        <w:rPr>
          <w:rFonts w:ascii="Arial" w:hAnsi="Arial" w:cs="Arial"/>
          <w:color w:val="333333"/>
        </w:rPr>
        <w:t>Fertilizer analysis (the big three numbers on the front of the bag)</w:t>
      </w:r>
    </w:p>
    <w:p w:rsidR="00605C28" w:rsidRPr="00605C28" w:rsidRDefault="00605C28" w:rsidP="00605C28">
      <w:pPr>
        <w:numPr>
          <w:ilvl w:val="0"/>
          <w:numId w:val="1"/>
        </w:numPr>
        <w:spacing w:before="100" w:beforeAutospacing="1" w:after="100" w:afterAutospacing="1"/>
        <w:ind w:left="600"/>
        <w:rPr>
          <w:rFonts w:ascii="Arial" w:hAnsi="Arial" w:cs="Arial"/>
          <w:color w:val="333333"/>
        </w:rPr>
      </w:pPr>
      <w:r w:rsidRPr="00605C28">
        <w:rPr>
          <w:rFonts w:ascii="Arial" w:hAnsi="Arial" w:cs="Arial"/>
          <w:color w:val="333333"/>
        </w:rPr>
        <w:t>Which crops the product is designed to fertilize (i.e., turfgrass and vegetable)</w:t>
      </w:r>
    </w:p>
    <w:p w:rsidR="00605C28" w:rsidRPr="00605C28" w:rsidRDefault="00605C28" w:rsidP="00605C28">
      <w:pPr>
        <w:numPr>
          <w:ilvl w:val="0"/>
          <w:numId w:val="1"/>
        </w:numPr>
        <w:spacing w:before="100" w:beforeAutospacing="1" w:after="100" w:afterAutospacing="1"/>
        <w:ind w:left="600"/>
        <w:rPr>
          <w:rFonts w:ascii="Arial" w:hAnsi="Arial" w:cs="Arial"/>
          <w:color w:val="333333"/>
        </w:rPr>
      </w:pPr>
      <w:r w:rsidRPr="00605C28">
        <w:rPr>
          <w:rFonts w:ascii="Arial" w:hAnsi="Arial" w:cs="Arial"/>
          <w:color w:val="333333"/>
        </w:rPr>
        <w:t>Any recommended rate of application found on the product</w:t>
      </w:r>
    </w:p>
    <w:p w:rsidR="00605C28" w:rsidRDefault="00605C28">
      <w:r>
        <w:t>PLEASE UPLOAD THESE IN TWO SEPARATE DOCUMENTS</w:t>
      </w:r>
      <w:bookmarkStart w:id="0" w:name="_GoBack"/>
      <w:bookmarkEnd w:id="0"/>
    </w:p>
    <w:sectPr w:rsidR="00605C28" w:rsidSect="00F57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339A1"/>
    <w:multiLevelType w:val="multilevel"/>
    <w:tmpl w:val="4466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28"/>
    <w:rsid w:val="00000270"/>
    <w:rsid w:val="00020314"/>
    <w:rsid w:val="00073D9B"/>
    <w:rsid w:val="000C2904"/>
    <w:rsid w:val="000E338F"/>
    <w:rsid w:val="00152A83"/>
    <w:rsid w:val="00170CE2"/>
    <w:rsid w:val="0022072B"/>
    <w:rsid w:val="002228D2"/>
    <w:rsid w:val="002E02C7"/>
    <w:rsid w:val="00395191"/>
    <w:rsid w:val="00455790"/>
    <w:rsid w:val="004D7B89"/>
    <w:rsid w:val="00555B22"/>
    <w:rsid w:val="00605C28"/>
    <w:rsid w:val="007749DF"/>
    <w:rsid w:val="007E041C"/>
    <w:rsid w:val="00810C33"/>
    <w:rsid w:val="00811CC3"/>
    <w:rsid w:val="00930430"/>
    <w:rsid w:val="00AE6EAB"/>
    <w:rsid w:val="00C96F3A"/>
    <w:rsid w:val="00CC38C7"/>
    <w:rsid w:val="00D70A26"/>
    <w:rsid w:val="00E04194"/>
    <w:rsid w:val="00F5747D"/>
    <w:rsid w:val="00F710B6"/>
    <w:rsid w:val="00FC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6B17EC"/>
  <w14:defaultImageDpi w14:val="32767"/>
  <w15:chartTrackingRefBased/>
  <w15:docId w15:val="{044DABAB-58FF-0444-9979-8AD94370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05C28"/>
    <w:rPr>
      <w:rFonts w:ascii="Times New Roman" w:eastAsia="Times New Roman" w:hAnsi="Times New Roman" w:cs="Times New Roman"/>
    </w:rPr>
  </w:style>
  <w:style w:type="paragraph" w:styleId="Heading1">
    <w:name w:val="heading 1"/>
    <w:basedOn w:val="Normal"/>
    <w:link w:val="Heading1Char"/>
    <w:uiPriority w:val="9"/>
    <w:qFormat/>
    <w:rsid w:val="00605C2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C2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05C28"/>
    <w:pPr>
      <w:spacing w:before="100" w:beforeAutospacing="1" w:after="100" w:afterAutospacing="1"/>
    </w:pPr>
  </w:style>
  <w:style w:type="character" w:styleId="Emphasis">
    <w:name w:val="Emphasis"/>
    <w:basedOn w:val="DefaultParagraphFont"/>
    <w:uiPriority w:val="20"/>
    <w:qFormat/>
    <w:rsid w:val="00605C28"/>
    <w:rPr>
      <w:i/>
      <w:iCs/>
    </w:rPr>
  </w:style>
  <w:style w:type="character" w:styleId="Hyperlink">
    <w:name w:val="Hyperlink"/>
    <w:basedOn w:val="DefaultParagraphFont"/>
    <w:uiPriority w:val="99"/>
    <w:semiHidden/>
    <w:unhideWhenUsed/>
    <w:rsid w:val="00605C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824585">
      <w:bodyDiv w:val="1"/>
      <w:marLeft w:val="0"/>
      <w:marRight w:val="0"/>
      <w:marTop w:val="0"/>
      <w:marBottom w:val="0"/>
      <w:divBdr>
        <w:top w:val="none" w:sz="0" w:space="0" w:color="auto"/>
        <w:left w:val="none" w:sz="0" w:space="0" w:color="auto"/>
        <w:bottom w:val="none" w:sz="0" w:space="0" w:color="auto"/>
        <w:right w:val="none" w:sz="0" w:space="0" w:color="auto"/>
      </w:divBdr>
    </w:div>
    <w:div w:id="203168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lonnell foster</dc:creator>
  <cp:keywords/>
  <dc:description/>
  <cp:lastModifiedBy>lonnell foster</cp:lastModifiedBy>
  <cp:revision>1</cp:revision>
  <dcterms:created xsi:type="dcterms:W3CDTF">2021-06-02T18:08:00Z</dcterms:created>
  <dcterms:modified xsi:type="dcterms:W3CDTF">2021-06-02T19:34:00Z</dcterms:modified>
</cp:coreProperties>
</file>